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7B" w:rsidRPr="0032087B" w:rsidRDefault="0032087B" w:rsidP="003208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</w:pPr>
      <w:r w:rsidRPr="0032087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Аксаковские дни</w:t>
      </w:r>
      <w:r w:rsidRPr="0032087B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,</w:t>
      </w:r>
    </w:p>
    <w:p w:rsidR="0032087B" w:rsidRPr="0032087B" w:rsidRDefault="0032087B" w:rsidP="003208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</w:pPr>
      <w:r w:rsidRPr="0032087B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посвященные годовщине со дня рождения С. Т. Аксакова </w:t>
      </w:r>
    </w:p>
    <w:p w:rsidR="0032087B" w:rsidRDefault="0032087B" w:rsidP="003208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</w:pPr>
      <w:r w:rsidRPr="0032087B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и 10-летию присвоения библиотеке имени писателя</w:t>
      </w:r>
    </w:p>
    <w:p w:rsidR="009C6C20" w:rsidRPr="0032087B" w:rsidRDefault="009C6C20" w:rsidP="003208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05"/>
        <w:gridCol w:w="3227"/>
        <w:gridCol w:w="5002"/>
        <w:gridCol w:w="3873"/>
      </w:tblGrid>
      <w:tr w:rsidR="00B736B5" w:rsidRPr="00B13DDF" w:rsidTr="00B736B5">
        <w:trPr>
          <w:trHeight w:val="322"/>
        </w:trPr>
        <w:tc>
          <w:tcPr>
            <w:tcW w:w="2905" w:type="dxa"/>
            <w:vAlign w:val="center"/>
          </w:tcPr>
          <w:p w:rsidR="00B736B5" w:rsidRPr="00B13DDF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Дата проведения</w:t>
            </w:r>
          </w:p>
        </w:tc>
        <w:tc>
          <w:tcPr>
            <w:tcW w:w="3227" w:type="dxa"/>
            <w:vAlign w:val="center"/>
          </w:tcPr>
          <w:p w:rsidR="00B736B5" w:rsidRPr="00B13DDF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Форма</w:t>
            </w:r>
          </w:p>
        </w:tc>
        <w:tc>
          <w:tcPr>
            <w:tcW w:w="5002" w:type="dxa"/>
            <w:vAlign w:val="center"/>
          </w:tcPr>
          <w:p w:rsidR="00B736B5" w:rsidRPr="00B13DDF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Название</w:t>
            </w:r>
          </w:p>
        </w:tc>
        <w:tc>
          <w:tcPr>
            <w:tcW w:w="3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6B5" w:rsidRPr="00B13DDF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Место проведения</w:t>
            </w:r>
          </w:p>
        </w:tc>
      </w:tr>
      <w:tr w:rsidR="00B736B5" w:rsidRPr="00B13DDF" w:rsidTr="00B736B5">
        <w:trPr>
          <w:trHeight w:val="968"/>
        </w:trPr>
        <w:tc>
          <w:tcPr>
            <w:tcW w:w="2905" w:type="dxa"/>
            <w:vAlign w:val="center"/>
          </w:tcPr>
          <w:p w:rsidR="00B736B5" w:rsidRPr="009C6C20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9C6C20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20 сентября – 10 октября</w:t>
            </w:r>
          </w:p>
        </w:tc>
        <w:tc>
          <w:tcPr>
            <w:tcW w:w="3227" w:type="dxa"/>
            <w:vAlign w:val="center"/>
          </w:tcPr>
          <w:p w:rsidR="00B736B5" w:rsidRPr="009C6C20" w:rsidRDefault="00B736B5" w:rsidP="006B167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Литературная о</w:t>
            </w:r>
            <w:r w:rsidRPr="009C6C20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нлайн-акция</w:t>
            </w:r>
          </w:p>
        </w:tc>
        <w:tc>
          <w:tcPr>
            <w:tcW w:w="5002" w:type="dxa"/>
            <w:vAlign w:val="center"/>
          </w:tcPr>
          <w:p w:rsidR="00B736B5" w:rsidRPr="009C6C20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9C6C20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lang w:val="en-US"/>
              </w:rPr>
              <w:t>#</w:t>
            </w:r>
            <w:proofErr w:type="spellStart"/>
            <w:r w:rsidRPr="009C6C20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ОсеньКакУКлассика</w:t>
            </w:r>
            <w:proofErr w:type="spellEnd"/>
          </w:p>
        </w:tc>
        <w:tc>
          <w:tcPr>
            <w:tcW w:w="3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6B5" w:rsidRPr="009C6C20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Группа ВК «Детская библиотека им. С. Т. Аксакова, г. Трехгорный»</w:t>
            </w:r>
          </w:p>
        </w:tc>
      </w:tr>
      <w:tr w:rsidR="00B736B5" w:rsidRPr="00B13DDF" w:rsidTr="00B736B5">
        <w:trPr>
          <w:trHeight w:val="115"/>
        </w:trPr>
        <w:tc>
          <w:tcPr>
            <w:tcW w:w="2905" w:type="dxa"/>
            <w:vAlign w:val="center"/>
          </w:tcPr>
          <w:p w:rsidR="00B736B5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28 сентября-</w:t>
            </w:r>
          </w:p>
          <w:p w:rsidR="00B736B5" w:rsidRPr="009C6C20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4 октября</w:t>
            </w:r>
          </w:p>
        </w:tc>
        <w:tc>
          <w:tcPr>
            <w:tcW w:w="3227" w:type="dxa"/>
            <w:vAlign w:val="center"/>
          </w:tcPr>
          <w:p w:rsidR="00B736B5" w:rsidRPr="009C6C20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9C6C20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Ролевая игра</w:t>
            </w:r>
          </w:p>
        </w:tc>
        <w:tc>
          <w:tcPr>
            <w:tcW w:w="5002" w:type="dxa"/>
            <w:vAlign w:val="center"/>
          </w:tcPr>
          <w:p w:rsidR="00B736B5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9C6C20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 xml:space="preserve">«Свой кошель припаси </w:t>
            </w:r>
          </w:p>
          <w:p w:rsidR="00B736B5" w:rsidRPr="009C6C20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9C6C20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да сколь хочешь тряси»</w:t>
            </w:r>
          </w:p>
        </w:tc>
        <w:tc>
          <w:tcPr>
            <w:tcW w:w="3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6B5" w:rsidRPr="009C6C20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Все залы библиотеки</w:t>
            </w:r>
          </w:p>
        </w:tc>
      </w:tr>
      <w:tr w:rsidR="00B736B5" w:rsidRPr="00B13DDF" w:rsidTr="00B736B5">
        <w:trPr>
          <w:trHeight w:val="115"/>
        </w:trPr>
        <w:tc>
          <w:tcPr>
            <w:tcW w:w="2905" w:type="dxa"/>
            <w:vMerge w:val="restart"/>
            <w:vAlign w:val="center"/>
          </w:tcPr>
          <w:p w:rsidR="00B736B5" w:rsidRDefault="00B736B5" w:rsidP="006F5DC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По запросам педагогов</w:t>
            </w:r>
          </w:p>
          <w:p w:rsidR="00B736B5" w:rsidRDefault="00B736B5" w:rsidP="006F5DC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в течение октября</w:t>
            </w:r>
          </w:p>
        </w:tc>
        <w:tc>
          <w:tcPr>
            <w:tcW w:w="3227" w:type="dxa"/>
            <w:vAlign w:val="center"/>
          </w:tcPr>
          <w:p w:rsidR="00B736B5" w:rsidRPr="009C6C20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Блеф-клуб</w:t>
            </w:r>
          </w:p>
        </w:tc>
        <w:tc>
          <w:tcPr>
            <w:tcW w:w="5002" w:type="dxa"/>
            <w:vAlign w:val="center"/>
          </w:tcPr>
          <w:p w:rsidR="00B736B5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 xml:space="preserve">Рассказы охотника </w:t>
            </w:r>
          </w:p>
          <w:p w:rsidR="00B736B5" w:rsidRPr="009C6C20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о разных охотах</w:t>
            </w:r>
          </w:p>
        </w:tc>
        <w:tc>
          <w:tcPr>
            <w:tcW w:w="3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6B5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Зрительный зал</w:t>
            </w:r>
          </w:p>
        </w:tc>
      </w:tr>
      <w:tr w:rsidR="00B736B5" w:rsidRPr="00B13DDF" w:rsidTr="00B736B5">
        <w:trPr>
          <w:trHeight w:val="115"/>
        </w:trPr>
        <w:tc>
          <w:tcPr>
            <w:tcW w:w="2905" w:type="dxa"/>
            <w:vMerge/>
            <w:vAlign w:val="center"/>
          </w:tcPr>
          <w:p w:rsidR="00B736B5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 w:rsidR="00B736B5" w:rsidRPr="009C6C20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Игра-викторина</w:t>
            </w:r>
          </w:p>
        </w:tc>
        <w:tc>
          <w:tcPr>
            <w:tcW w:w="5002" w:type="dxa"/>
            <w:vAlign w:val="center"/>
          </w:tcPr>
          <w:p w:rsidR="00B736B5" w:rsidRPr="009C6C20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Пелагеюшкина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 xml:space="preserve"> сказка</w:t>
            </w:r>
          </w:p>
        </w:tc>
        <w:tc>
          <w:tcPr>
            <w:tcW w:w="3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6B5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Аксаковский литературный зал</w:t>
            </w:r>
          </w:p>
        </w:tc>
      </w:tr>
      <w:tr w:rsidR="00B736B5" w:rsidRPr="00B13DDF" w:rsidTr="00B736B5">
        <w:trPr>
          <w:trHeight w:val="115"/>
        </w:trPr>
        <w:tc>
          <w:tcPr>
            <w:tcW w:w="2905" w:type="dxa"/>
            <w:vMerge/>
            <w:vAlign w:val="center"/>
          </w:tcPr>
          <w:p w:rsidR="00B736B5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 w:rsidR="00B736B5" w:rsidRPr="009C6C20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 xml:space="preserve">Беседа </w:t>
            </w:r>
          </w:p>
        </w:tc>
        <w:tc>
          <w:tcPr>
            <w:tcW w:w="5002" w:type="dxa"/>
            <w:vAlign w:val="center"/>
          </w:tcPr>
          <w:p w:rsidR="00B736B5" w:rsidRPr="009C6C20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Детский мир Сережи Аксакова</w:t>
            </w:r>
          </w:p>
        </w:tc>
        <w:tc>
          <w:tcPr>
            <w:tcW w:w="3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6B5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Аксаковский литературный зал</w:t>
            </w:r>
          </w:p>
        </w:tc>
      </w:tr>
      <w:tr w:rsidR="00B736B5" w:rsidRPr="00B13DDF" w:rsidTr="00B736B5">
        <w:trPr>
          <w:trHeight w:val="115"/>
        </w:trPr>
        <w:tc>
          <w:tcPr>
            <w:tcW w:w="2905" w:type="dxa"/>
            <w:vMerge/>
            <w:vAlign w:val="center"/>
          </w:tcPr>
          <w:p w:rsidR="00B736B5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 w:rsidR="00B736B5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Экскурсия по Аксаковскому литературному залу</w:t>
            </w:r>
          </w:p>
        </w:tc>
        <w:tc>
          <w:tcPr>
            <w:tcW w:w="5002" w:type="dxa"/>
            <w:vAlign w:val="center"/>
          </w:tcPr>
          <w:p w:rsidR="00B736B5" w:rsidRDefault="00B736B5" w:rsidP="00DF130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Сергей Аксаков: жизнь, творчество, увлечения</w:t>
            </w:r>
          </w:p>
        </w:tc>
        <w:tc>
          <w:tcPr>
            <w:tcW w:w="3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6B5" w:rsidRDefault="00B736B5" w:rsidP="007E0A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Аксаковский литературный зал</w:t>
            </w:r>
          </w:p>
        </w:tc>
      </w:tr>
    </w:tbl>
    <w:p w:rsidR="0085242E" w:rsidRPr="0085242E" w:rsidRDefault="0085242E" w:rsidP="00DF617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D630ED" w:rsidRDefault="006F5DCB" w:rsidP="00DF130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Основным </w:t>
      </w:r>
      <w:r w:rsidR="00E4632B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событием</w:t>
      </w:r>
      <w:proofErr w:type="gramEnd"/>
      <w:r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r w:rsidR="0085242E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Аксаковски</w:t>
      </w:r>
      <w:r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х</w:t>
      </w:r>
      <w:r w:rsidR="0085242E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дн</w:t>
      </w:r>
      <w:r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ей 2020 года</w:t>
      </w:r>
      <w:r w:rsidR="00E4632B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, адресованным детям,</w:t>
      </w:r>
      <w:r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 является </w:t>
      </w:r>
      <w:r w:rsidR="00E4632B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долговременная ролевая игра «Свой кошель припаси да сколь хочешь тряси».  Состоит из цикла мероприятий, указанных ниже в таблице. </w:t>
      </w:r>
      <w:r w:rsidR="0085242E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r w:rsidR="00E4632B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П</w:t>
      </w:r>
      <w:r w:rsidR="0085242E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освящена играм, в которые любила</w:t>
      </w:r>
      <w:r w:rsidR="00D611EB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r w:rsidR="0085242E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играть по вечерам большая семья Сергея Тимофеевича Аксакова. </w:t>
      </w:r>
      <w:r w:rsidR="00E4632B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Ролевая игра </w:t>
      </w:r>
      <w:r w:rsidR="0085242E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провод</w:t>
      </w:r>
      <w:r w:rsidR="00E4632B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и</w:t>
      </w:r>
      <w:r w:rsidR="0085242E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тся в течение 6 дней, с 28 сентября по 4 октября (суббота – выходной).</w:t>
      </w:r>
      <w:r w:rsidR="00E4632B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r w:rsidR="00D85511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Ежедневно для детей организуются интересные творческие дела и игры. </w:t>
      </w:r>
      <w:r w:rsidR="008E18BB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Каждый участник получает </w:t>
      </w:r>
      <w:r w:rsidR="007D74CC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Ориентир-</w:t>
      </w:r>
      <w:r w:rsidR="0085242E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лист с указанием в каком зале какая игра будет проходить. </w:t>
      </w:r>
      <w:r w:rsidR="00A41F25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Л</w:t>
      </w:r>
      <w:r w:rsidR="001E707D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юбой желающий может </w:t>
      </w:r>
      <w:r w:rsidR="00A41F25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стать участником </w:t>
      </w:r>
      <w:r w:rsidR="001E707D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игр</w:t>
      </w:r>
      <w:r w:rsidR="00A41F25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ы</w:t>
      </w:r>
      <w:r w:rsidR="001E707D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в любой день игрового периода «28 сентября-2 октября». </w:t>
      </w:r>
      <w:r w:rsidR="00070E56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r w:rsidR="00A41F25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Все игры активируются ежедневно во всех залах  в одно и то же время – в 12.00. Каждый участник играет за себя, </w:t>
      </w:r>
      <w:proofErr w:type="gramStart"/>
      <w:r w:rsidR="00A41F25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индивидуально </w:t>
      </w:r>
      <w:r w:rsidR="007D74CC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и</w:t>
      </w:r>
      <w:proofErr w:type="gramEnd"/>
      <w:r w:rsidR="007D74CC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r w:rsidR="00A41F25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в то время, которое  для него удобно</w:t>
      </w:r>
      <w:r w:rsidR="007D74CC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; п</w:t>
      </w:r>
      <w:r w:rsidR="00A41F25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освящает игре столько времени, сколько  посчитает нужным.  </w:t>
      </w:r>
      <w:r w:rsidR="00070E56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4 октября, в воскресенье – завершающий тематическую неделю день. В этот день проходит финальная игра, которая собирает вместе и объединяет всех игроков, а также </w:t>
      </w:r>
      <w:r w:rsidR="007D74CC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происходит по</w:t>
      </w:r>
      <w:r w:rsidR="00F17C36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ощрение всех участников. </w:t>
      </w:r>
    </w:p>
    <w:p w:rsidR="00D85511" w:rsidRDefault="00D85511" w:rsidP="00E4632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За участие в каждом дне участник получает</w:t>
      </w:r>
      <w:r w:rsidR="00B409AD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картинку с изображением какого-либо вкусного продукта, подходящего для чаепития</w:t>
      </w:r>
      <w:r w:rsidR="00D630ED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(конфета, сушка, печенка, бутерброд с вареньем и др.)</w:t>
      </w:r>
      <w:r w:rsidR="00B409AD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.  Нарисованный продукт должен тематически совпадать с темой игры, с темой дня. Таким образом, к концу недели у каждого игрока, при его активном участии, набирается несколько «вкусных» картинок. </w:t>
      </w:r>
      <w:r w:rsidR="00D630ED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Чтобы картинки не потерялись, каждый участник посещает мастер-класс, на котором делает из бумаги кошелек. Кошелек подписывается и хранится в одном из залов библиотеки. </w:t>
      </w:r>
      <w:r w:rsidR="00B409AD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В последний день недели организуется чаепити</w:t>
      </w:r>
      <w:r w:rsidR="00D630ED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е, в</w:t>
      </w:r>
      <w:r w:rsidR="00B409AD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начале которого все «вкусные» картинки  обмениваются на настоящие «</w:t>
      </w:r>
      <w:proofErr w:type="spellStart"/>
      <w:r w:rsidR="00B409AD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вкусняшки</w:t>
      </w:r>
      <w:proofErr w:type="spellEnd"/>
      <w:r w:rsidR="00B409AD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». </w:t>
      </w:r>
      <w:r w:rsidR="00D630ED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Так образуется у каждого участника тарелка с угощением.</w:t>
      </w:r>
    </w:p>
    <w:p w:rsidR="00661329" w:rsidRDefault="00661329" w:rsidP="00E4632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</w:pPr>
    </w:p>
    <w:p w:rsidR="007D74CC" w:rsidRDefault="007D74CC" w:rsidP="00DF617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661329" w:rsidRPr="007D74CC" w:rsidRDefault="009C6C20" w:rsidP="007D74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Ролевая </w:t>
      </w:r>
      <w:r w:rsidR="00A41F2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игра «Свой кошель припаси да сколь хочешь тряси»</w:t>
      </w:r>
    </w:p>
    <w:p w:rsidR="008F527A" w:rsidRDefault="008F527A" w:rsidP="00D630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469"/>
        <w:gridCol w:w="4528"/>
        <w:gridCol w:w="5145"/>
        <w:gridCol w:w="3292"/>
      </w:tblGrid>
      <w:tr w:rsidR="00B736B5" w:rsidRPr="00B13DDF" w:rsidTr="00B736B5">
        <w:trPr>
          <w:trHeight w:val="687"/>
        </w:trPr>
        <w:tc>
          <w:tcPr>
            <w:tcW w:w="2469" w:type="dxa"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Дата проведения</w:t>
            </w:r>
          </w:p>
        </w:tc>
        <w:tc>
          <w:tcPr>
            <w:tcW w:w="4528" w:type="dxa"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Форма</w:t>
            </w:r>
          </w:p>
        </w:tc>
        <w:tc>
          <w:tcPr>
            <w:tcW w:w="5145" w:type="dxa"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Название</w:t>
            </w:r>
          </w:p>
        </w:tc>
        <w:tc>
          <w:tcPr>
            <w:tcW w:w="3292" w:type="dxa"/>
            <w:tcBorders>
              <w:right w:val="single" w:sz="4" w:space="0" w:color="auto"/>
            </w:tcBorders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Время проведения</w:t>
            </w:r>
          </w:p>
        </w:tc>
      </w:tr>
      <w:tr w:rsidR="00B736B5" w:rsidRPr="00B13DDF" w:rsidTr="00B736B5">
        <w:trPr>
          <w:trHeight w:val="335"/>
        </w:trPr>
        <w:tc>
          <w:tcPr>
            <w:tcW w:w="2469" w:type="dxa"/>
            <w:vMerge w:val="restart"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28сентября -</w:t>
            </w:r>
          </w:p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2 октября</w:t>
            </w:r>
          </w:p>
        </w:tc>
        <w:tc>
          <w:tcPr>
            <w:tcW w:w="4528" w:type="dxa"/>
            <w:vAlign w:val="center"/>
          </w:tcPr>
          <w:p w:rsidR="00B736B5" w:rsidRPr="00B13DDF" w:rsidRDefault="00B736B5" w:rsidP="0066132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Мастерская</w:t>
            </w:r>
          </w:p>
        </w:tc>
        <w:tc>
          <w:tcPr>
            <w:tcW w:w="5145" w:type="dxa"/>
            <w:vAlign w:val="center"/>
          </w:tcPr>
          <w:p w:rsidR="00B736B5" w:rsidRPr="00B13DDF" w:rsidRDefault="00B736B5" w:rsidP="005E6326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D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«Свой кошель припаси…»</w:t>
            </w:r>
          </w:p>
        </w:tc>
        <w:tc>
          <w:tcPr>
            <w:tcW w:w="3292" w:type="dxa"/>
            <w:vMerge w:val="restart"/>
            <w:tcBorders>
              <w:right w:val="single" w:sz="4" w:space="0" w:color="auto"/>
            </w:tcBorders>
            <w:vAlign w:val="center"/>
          </w:tcPr>
          <w:p w:rsidR="00B736B5" w:rsidRPr="00B13DDF" w:rsidRDefault="00B736B5" w:rsidP="006532A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12.00-19.00</w:t>
            </w:r>
          </w:p>
          <w:p w:rsidR="00B736B5" w:rsidRPr="00B13DDF" w:rsidRDefault="00B736B5" w:rsidP="006532A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Любое время на выбор участника в указанный временной период</w:t>
            </w:r>
          </w:p>
        </w:tc>
      </w:tr>
      <w:tr w:rsidR="00B736B5" w:rsidRPr="00B13DDF" w:rsidTr="00B736B5">
        <w:trPr>
          <w:trHeight w:val="350"/>
        </w:trPr>
        <w:tc>
          <w:tcPr>
            <w:tcW w:w="2469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4528" w:type="dxa"/>
            <w:vMerge w:val="restart"/>
            <w:vAlign w:val="center"/>
          </w:tcPr>
          <w:p w:rsidR="00B736B5" w:rsidRDefault="00B736B5" w:rsidP="00A41F2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Игровое поле</w:t>
            </w: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-</w:t>
            </w:r>
          </w:p>
          <w:p w:rsidR="00B736B5" w:rsidRDefault="00B736B5" w:rsidP="00A41F2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к</w:t>
            </w: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опилка</w:t>
            </w: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 xml:space="preserve"> </w:t>
            </w:r>
          </w:p>
          <w:p w:rsidR="00B736B5" w:rsidRPr="00B13DDF" w:rsidRDefault="00B736B5" w:rsidP="00A41F2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(для твоего кошелька)</w:t>
            </w:r>
          </w:p>
        </w:tc>
        <w:tc>
          <w:tcPr>
            <w:tcW w:w="5145" w:type="dxa"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Игра «Лото»</w:t>
            </w:r>
          </w:p>
        </w:tc>
        <w:tc>
          <w:tcPr>
            <w:tcW w:w="3292" w:type="dxa"/>
            <w:vMerge/>
            <w:tcBorders>
              <w:right w:val="single" w:sz="4" w:space="0" w:color="auto"/>
            </w:tcBorders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</w:tr>
      <w:tr w:rsidR="00B736B5" w:rsidRPr="00B13DDF" w:rsidTr="00B736B5">
        <w:trPr>
          <w:trHeight w:val="350"/>
        </w:trPr>
        <w:tc>
          <w:tcPr>
            <w:tcW w:w="2469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4528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5145" w:type="dxa"/>
            <w:vAlign w:val="center"/>
          </w:tcPr>
          <w:p w:rsidR="00B736B5" w:rsidRPr="00B13DDF" w:rsidRDefault="00B736B5" w:rsidP="00B13DD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Игра «Бирюльки»</w:t>
            </w:r>
          </w:p>
        </w:tc>
        <w:tc>
          <w:tcPr>
            <w:tcW w:w="3292" w:type="dxa"/>
            <w:vMerge/>
            <w:tcBorders>
              <w:right w:val="single" w:sz="4" w:space="0" w:color="auto"/>
            </w:tcBorders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</w:tr>
      <w:tr w:rsidR="00B736B5" w:rsidRPr="00B13DDF" w:rsidTr="00B736B5">
        <w:trPr>
          <w:trHeight w:val="350"/>
        </w:trPr>
        <w:tc>
          <w:tcPr>
            <w:tcW w:w="2469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4528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5145" w:type="dxa"/>
            <w:vAlign w:val="center"/>
          </w:tcPr>
          <w:p w:rsidR="00B736B5" w:rsidRPr="00B13DDF" w:rsidRDefault="00B736B5" w:rsidP="00B13DD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Игра «Блошки»</w:t>
            </w:r>
          </w:p>
        </w:tc>
        <w:tc>
          <w:tcPr>
            <w:tcW w:w="3292" w:type="dxa"/>
            <w:vMerge/>
            <w:tcBorders>
              <w:right w:val="single" w:sz="4" w:space="0" w:color="auto"/>
            </w:tcBorders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</w:tr>
      <w:tr w:rsidR="00B736B5" w:rsidRPr="00B13DDF" w:rsidTr="00B736B5">
        <w:trPr>
          <w:trHeight w:val="335"/>
        </w:trPr>
        <w:tc>
          <w:tcPr>
            <w:tcW w:w="2469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4528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5145" w:type="dxa"/>
            <w:vAlign w:val="center"/>
          </w:tcPr>
          <w:p w:rsidR="00B736B5" w:rsidRPr="00B13DDF" w:rsidRDefault="00B736B5" w:rsidP="00B13DD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Игра «Рыбалка»</w:t>
            </w:r>
          </w:p>
        </w:tc>
        <w:tc>
          <w:tcPr>
            <w:tcW w:w="3292" w:type="dxa"/>
            <w:vMerge/>
            <w:tcBorders>
              <w:right w:val="single" w:sz="4" w:space="0" w:color="auto"/>
            </w:tcBorders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</w:tr>
      <w:tr w:rsidR="00B736B5" w:rsidRPr="00B13DDF" w:rsidTr="00B736B5">
        <w:trPr>
          <w:trHeight w:val="350"/>
        </w:trPr>
        <w:tc>
          <w:tcPr>
            <w:tcW w:w="2469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4528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5145" w:type="dxa"/>
            <w:vAlign w:val="center"/>
          </w:tcPr>
          <w:p w:rsidR="00B736B5" w:rsidRPr="00B13DDF" w:rsidRDefault="00B736B5" w:rsidP="00B13DD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Игра «Волчок»</w:t>
            </w:r>
          </w:p>
        </w:tc>
        <w:tc>
          <w:tcPr>
            <w:tcW w:w="3292" w:type="dxa"/>
            <w:vMerge/>
            <w:tcBorders>
              <w:right w:val="single" w:sz="4" w:space="0" w:color="auto"/>
            </w:tcBorders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</w:tr>
      <w:tr w:rsidR="00B736B5" w:rsidRPr="00B13DDF" w:rsidTr="00B736B5">
        <w:trPr>
          <w:trHeight w:val="350"/>
        </w:trPr>
        <w:tc>
          <w:tcPr>
            <w:tcW w:w="2469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4528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5145" w:type="dxa"/>
            <w:vAlign w:val="center"/>
          </w:tcPr>
          <w:p w:rsidR="00B736B5" w:rsidRPr="00B13DDF" w:rsidRDefault="00B736B5" w:rsidP="00B13DD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Игра «</w:t>
            </w:r>
            <w:proofErr w:type="spellStart"/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Пузель</w:t>
            </w:r>
            <w:proofErr w:type="spellEnd"/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»</w:t>
            </w:r>
          </w:p>
        </w:tc>
        <w:tc>
          <w:tcPr>
            <w:tcW w:w="3292" w:type="dxa"/>
            <w:vMerge/>
            <w:tcBorders>
              <w:right w:val="single" w:sz="4" w:space="0" w:color="auto"/>
            </w:tcBorders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</w:tr>
      <w:tr w:rsidR="00B736B5" w:rsidRPr="00B13DDF" w:rsidTr="00B736B5">
        <w:trPr>
          <w:trHeight w:val="350"/>
        </w:trPr>
        <w:tc>
          <w:tcPr>
            <w:tcW w:w="2469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4528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5145" w:type="dxa"/>
            <w:vAlign w:val="center"/>
          </w:tcPr>
          <w:p w:rsidR="00B736B5" w:rsidRPr="00B13DDF" w:rsidRDefault="00B736B5" w:rsidP="00B13DD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Игра «Гусек»</w:t>
            </w:r>
          </w:p>
        </w:tc>
        <w:tc>
          <w:tcPr>
            <w:tcW w:w="3292" w:type="dxa"/>
            <w:vMerge/>
            <w:tcBorders>
              <w:right w:val="single" w:sz="4" w:space="0" w:color="auto"/>
            </w:tcBorders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</w:tr>
      <w:tr w:rsidR="00B736B5" w:rsidRPr="00B13DDF" w:rsidTr="00B736B5">
        <w:trPr>
          <w:trHeight w:val="350"/>
        </w:trPr>
        <w:tc>
          <w:tcPr>
            <w:tcW w:w="2469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4528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5145" w:type="dxa"/>
            <w:vAlign w:val="center"/>
          </w:tcPr>
          <w:p w:rsidR="00B736B5" w:rsidRPr="00B13DDF" w:rsidRDefault="00B736B5" w:rsidP="00B13DD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Игра «Домино»</w:t>
            </w:r>
          </w:p>
        </w:tc>
        <w:tc>
          <w:tcPr>
            <w:tcW w:w="3292" w:type="dxa"/>
            <w:vMerge/>
            <w:tcBorders>
              <w:right w:val="single" w:sz="4" w:space="0" w:color="auto"/>
            </w:tcBorders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</w:tr>
      <w:tr w:rsidR="00B736B5" w:rsidRPr="00B13DDF" w:rsidTr="00B736B5">
        <w:trPr>
          <w:trHeight w:val="350"/>
        </w:trPr>
        <w:tc>
          <w:tcPr>
            <w:tcW w:w="2469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4528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5145" w:type="dxa"/>
            <w:vAlign w:val="center"/>
          </w:tcPr>
          <w:p w:rsidR="00B736B5" w:rsidRPr="00B13DDF" w:rsidRDefault="00B736B5" w:rsidP="00B13DD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Игра «Бильбоке»</w:t>
            </w:r>
          </w:p>
        </w:tc>
        <w:tc>
          <w:tcPr>
            <w:tcW w:w="3292" w:type="dxa"/>
            <w:vMerge/>
            <w:tcBorders>
              <w:right w:val="single" w:sz="4" w:space="0" w:color="auto"/>
            </w:tcBorders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</w:tr>
      <w:tr w:rsidR="00B736B5" w:rsidRPr="00B13DDF" w:rsidTr="00B736B5">
        <w:trPr>
          <w:trHeight w:val="325"/>
        </w:trPr>
        <w:tc>
          <w:tcPr>
            <w:tcW w:w="2469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4528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vAlign w:val="center"/>
          </w:tcPr>
          <w:p w:rsidR="00B736B5" w:rsidRPr="00B13DDF" w:rsidRDefault="00B736B5" w:rsidP="00B13DD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Игра «С потолка»</w:t>
            </w:r>
          </w:p>
        </w:tc>
        <w:tc>
          <w:tcPr>
            <w:tcW w:w="3292" w:type="dxa"/>
            <w:vMerge/>
            <w:tcBorders>
              <w:right w:val="single" w:sz="4" w:space="0" w:color="auto"/>
            </w:tcBorders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</w:tr>
      <w:tr w:rsidR="00B736B5" w:rsidRPr="00B13DDF" w:rsidTr="00B736B5">
        <w:trPr>
          <w:trHeight w:val="344"/>
        </w:trPr>
        <w:tc>
          <w:tcPr>
            <w:tcW w:w="2469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4528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single" w:sz="4" w:space="0" w:color="auto"/>
            </w:tcBorders>
            <w:vAlign w:val="center"/>
          </w:tcPr>
          <w:p w:rsidR="00B736B5" w:rsidRPr="00B13DDF" w:rsidRDefault="00B736B5" w:rsidP="00B13DD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3292" w:type="dxa"/>
            <w:vMerge/>
            <w:tcBorders>
              <w:right w:val="single" w:sz="4" w:space="0" w:color="auto"/>
            </w:tcBorders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</w:tr>
      <w:tr w:rsidR="00B736B5" w:rsidRPr="00B13DDF" w:rsidTr="00B736B5">
        <w:trPr>
          <w:trHeight w:val="1695"/>
        </w:trPr>
        <w:tc>
          <w:tcPr>
            <w:tcW w:w="2469" w:type="dxa"/>
            <w:vMerge w:val="restart"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4 октября</w:t>
            </w:r>
          </w:p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i/>
                <w:color w:val="3C3C3C"/>
                <w:sz w:val="28"/>
                <w:szCs w:val="28"/>
              </w:rPr>
              <w:t xml:space="preserve">(Финал недели. Только для </w:t>
            </w:r>
            <w:proofErr w:type="gramStart"/>
            <w:r w:rsidRPr="00B13DDF">
              <w:rPr>
                <w:rFonts w:ascii="Times New Roman" w:eastAsia="Times New Roman" w:hAnsi="Times New Roman" w:cs="Times New Roman"/>
                <w:bCs/>
                <w:i/>
                <w:color w:val="3C3C3C"/>
                <w:sz w:val="28"/>
                <w:szCs w:val="28"/>
              </w:rPr>
              <w:t>участников  Аксаковских</w:t>
            </w:r>
            <w:proofErr w:type="gramEnd"/>
            <w:r w:rsidRPr="00B13DDF">
              <w:rPr>
                <w:rFonts w:ascii="Times New Roman" w:eastAsia="Times New Roman" w:hAnsi="Times New Roman" w:cs="Times New Roman"/>
                <w:bCs/>
                <w:i/>
                <w:color w:val="3C3C3C"/>
                <w:sz w:val="28"/>
                <w:szCs w:val="28"/>
              </w:rPr>
              <w:t xml:space="preserve"> дней)</w:t>
            </w:r>
          </w:p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4528" w:type="dxa"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Литературная</w:t>
            </w:r>
          </w:p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 xml:space="preserve"> игра-</w:t>
            </w:r>
            <w:proofErr w:type="spellStart"/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путалка</w:t>
            </w:r>
            <w:proofErr w:type="spellEnd"/>
          </w:p>
          <w:p w:rsidR="00B736B5" w:rsidRPr="00B13DDF" w:rsidRDefault="00B736B5" w:rsidP="006532A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color w:val="3C3C3C"/>
                <w:sz w:val="28"/>
                <w:szCs w:val="28"/>
              </w:rPr>
            </w:pPr>
          </w:p>
          <w:p w:rsidR="00B736B5" w:rsidRPr="00B13DDF" w:rsidRDefault="00B736B5" w:rsidP="006532A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5145" w:type="dxa"/>
            <w:vAlign w:val="center"/>
          </w:tcPr>
          <w:p w:rsidR="00B736B5" w:rsidRPr="00B13DDF" w:rsidRDefault="00B736B5" w:rsidP="00661329">
            <w:pPr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 xml:space="preserve">              Верю-не верю</w:t>
            </w:r>
          </w:p>
        </w:tc>
        <w:tc>
          <w:tcPr>
            <w:tcW w:w="3292" w:type="dxa"/>
            <w:vMerge w:val="restart"/>
            <w:tcBorders>
              <w:right w:val="single" w:sz="4" w:space="0" w:color="auto"/>
            </w:tcBorders>
            <w:vAlign w:val="center"/>
          </w:tcPr>
          <w:p w:rsidR="00B736B5" w:rsidRPr="00B13DDF" w:rsidRDefault="00B736B5" w:rsidP="00E4632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12.00</w:t>
            </w:r>
          </w:p>
        </w:tc>
      </w:tr>
      <w:tr w:rsidR="00B736B5" w:rsidRPr="00B13DDF" w:rsidTr="00B736B5">
        <w:trPr>
          <w:trHeight w:val="1022"/>
        </w:trPr>
        <w:tc>
          <w:tcPr>
            <w:tcW w:w="2469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4528" w:type="dxa"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Лавка сладостей</w:t>
            </w:r>
          </w:p>
        </w:tc>
        <w:tc>
          <w:tcPr>
            <w:tcW w:w="5145" w:type="dxa"/>
            <w:vAlign w:val="center"/>
          </w:tcPr>
          <w:p w:rsidR="00B736B5" w:rsidRPr="00B13DDF" w:rsidRDefault="00B736B5" w:rsidP="001B090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Кошель припас? На конфетки-</w:t>
            </w:r>
            <w:proofErr w:type="spellStart"/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бараночки</w:t>
            </w:r>
            <w:proofErr w:type="spellEnd"/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 xml:space="preserve"> растряс</w:t>
            </w: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!</w:t>
            </w: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 xml:space="preserve"> </w:t>
            </w:r>
          </w:p>
        </w:tc>
        <w:tc>
          <w:tcPr>
            <w:tcW w:w="3292" w:type="dxa"/>
            <w:vMerge/>
            <w:tcBorders>
              <w:right w:val="single" w:sz="4" w:space="0" w:color="auto"/>
            </w:tcBorders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</w:tr>
      <w:tr w:rsidR="00B736B5" w:rsidRPr="00B13DDF" w:rsidTr="00B736B5">
        <w:trPr>
          <w:trHeight w:val="1037"/>
        </w:trPr>
        <w:tc>
          <w:tcPr>
            <w:tcW w:w="2469" w:type="dxa"/>
            <w:vMerge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  <w:tc>
          <w:tcPr>
            <w:tcW w:w="4528" w:type="dxa"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Чай из самовара</w:t>
            </w:r>
          </w:p>
          <w:p w:rsidR="00B736B5" w:rsidRPr="00B13DDF" w:rsidRDefault="00B736B5" w:rsidP="00661329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color w:val="3C3C3C"/>
                <w:sz w:val="28"/>
                <w:szCs w:val="28"/>
              </w:rPr>
            </w:pPr>
          </w:p>
        </w:tc>
        <w:tc>
          <w:tcPr>
            <w:tcW w:w="5145" w:type="dxa"/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 xml:space="preserve">Из блюдечка да в </w:t>
            </w:r>
            <w:proofErr w:type="spellStart"/>
            <w:r w:rsidRPr="00B13DDF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прикусочку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…</w:t>
            </w:r>
          </w:p>
        </w:tc>
        <w:tc>
          <w:tcPr>
            <w:tcW w:w="3292" w:type="dxa"/>
            <w:vMerge/>
            <w:tcBorders>
              <w:right w:val="single" w:sz="4" w:space="0" w:color="auto"/>
            </w:tcBorders>
            <w:vAlign w:val="center"/>
          </w:tcPr>
          <w:p w:rsidR="00B736B5" w:rsidRPr="00B13DDF" w:rsidRDefault="00B736B5" w:rsidP="00D611E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</w:pPr>
          </w:p>
        </w:tc>
      </w:tr>
    </w:tbl>
    <w:p w:rsidR="002454B8" w:rsidRPr="002454B8" w:rsidRDefault="002454B8">
      <w:bookmarkStart w:id="0" w:name="_GoBack"/>
      <w:bookmarkEnd w:id="0"/>
    </w:p>
    <w:sectPr w:rsidR="002454B8" w:rsidRPr="002454B8" w:rsidSect="00D630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54B8"/>
    <w:rsid w:val="00070E56"/>
    <w:rsid w:val="001B0908"/>
    <w:rsid w:val="001E2053"/>
    <w:rsid w:val="001E707D"/>
    <w:rsid w:val="002454B8"/>
    <w:rsid w:val="0032087B"/>
    <w:rsid w:val="0059657C"/>
    <w:rsid w:val="005E6326"/>
    <w:rsid w:val="006532A6"/>
    <w:rsid w:val="00661329"/>
    <w:rsid w:val="00677196"/>
    <w:rsid w:val="006B167C"/>
    <w:rsid w:val="006F3E87"/>
    <w:rsid w:val="006F5DCB"/>
    <w:rsid w:val="0070454A"/>
    <w:rsid w:val="007D74CC"/>
    <w:rsid w:val="0085242E"/>
    <w:rsid w:val="008D39C3"/>
    <w:rsid w:val="008E18BB"/>
    <w:rsid w:val="008F527A"/>
    <w:rsid w:val="009823AF"/>
    <w:rsid w:val="00983239"/>
    <w:rsid w:val="009C6C20"/>
    <w:rsid w:val="00A41F25"/>
    <w:rsid w:val="00A72A54"/>
    <w:rsid w:val="00B13DDF"/>
    <w:rsid w:val="00B409AD"/>
    <w:rsid w:val="00B4244C"/>
    <w:rsid w:val="00B736B5"/>
    <w:rsid w:val="00C4107F"/>
    <w:rsid w:val="00C67DC8"/>
    <w:rsid w:val="00C832E8"/>
    <w:rsid w:val="00D611EB"/>
    <w:rsid w:val="00D630ED"/>
    <w:rsid w:val="00D85511"/>
    <w:rsid w:val="00DF1300"/>
    <w:rsid w:val="00DF6171"/>
    <w:rsid w:val="00E4632B"/>
    <w:rsid w:val="00F1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B0CE7-8F7A-41A1-97C3-42372B86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7F"/>
  </w:style>
  <w:style w:type="paragraph" w:styleId="2">
    <w:name w:val="heading 2"/>
    <w:basedOn w:val="a"/>
    <w:link w:val="20"/>
    <w:uiPriority w:val="9"/>
    <w:qFormat/>
    <w:rsid w:val="00245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4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4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4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54B8"/>
  </w:style>
  <w:style w:type="character" w:styleId="a6">
    <w:name w:val="Emphasis"/>
    <w:basedOn w:val="a0"/>
    <w:uiPriority w:val="20"/>
    <w:qFormat/>
    <w:rsid w:val="002454B8"/>
    <w:rPr>
      <w:i/>
      <w:iCs/>
    </w:rPr>
  </w:style>
  <w:style w:type="character" w:styleId="a7">
    <w:name w:val="Hyperlink"/>
    <w:basedOn w:val="a0"/>
    <w:uiPriority w:val="99"/>
    <w:semiHidden/>
    <w:unhideWhenUsed/>
    <w:rsid w:val="002454B8"/>
    <w:rPr>
      <w:color w:val="0000FF"/>
      <w:u w:val="single"/>
    </w:rPr>
  </w:style>
  <w:style w:type="table" w:styleId="a8">
    <w:name w:val="Table Grid"/>
    <w:basedOn w:val="a1"/>
    <w:uiPriority w:val="59"/>
    <w:rsid w:val="008F5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079">
          <w:marLeft w:val="0"/>
          <w:marRight w:val="0"/>
          <w:marTop w:val="514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795">
          <w:marLeft w:val="0"/>
          <w:marRight w:val="0"/>
          <w:marTop w:val="514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4D7E-CD0C-45AE-96BF-59536F7B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9</cp:revision>
  <dcterms:created xsi:type="dcterms:W3CDTF">2020-09-17T06:49:00Z</dcterms:created>
  <dcterms:modified xsi:type="dcterms:W3CDTF">2020-09-24T07:30:00Z</dcterms:modified>
</cp:coreProperties>
</file>